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48" w:rsidRDefault="00693348"/>
    <w:p w:rsidR="003B1AC4" w:rsidRPr="00053019" w:rsidRDefault="007F1584">
      <w:pPr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sz w:val="28"/>
          <w:szCs w:val="28"/>
        </w:rPr>
        <w:t>Тема.</w:t>
      </w:r>
      <w:r w:rsidRPr="00053019">
        <w:rPr>
          <w:rFonts w:ascii="Times New Roman" w:hAnsi="Times New Roman" w:cs="Times New Roman"/>
          <w:sz w:val="28"/>
          <w:szCs w:val="28"/>
        </w:rPr>
        <w:t xml:space="preserve"> Деление </w:t>
      </w:r>
      <w:r w:rsidR="002B5D9A">
        <w:rPr>
          <w:rFonts w:ascii="Times New Roman" w:hAnsi="Times New Roman" w:cs="Times New Roman"/>
          <w:sz w:val="28"/>
          <w:szCs w:val="28"/>
        </w:rPr>
        <w:t>двузначного числа на двузначное число.</w:t>
      </w:r>
    </w:p>
    <w:p w:rsidR="00852328" w:rsidRPr="00053019" w:rsidRDefault="00852328">
      <w:pPr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sz w:val="28"/>
          <w:szCs w:val="28"/>
        </w:rPr>
        <w:t>Цель</w:t>
      </w:r>
      <w:r w:rsidR="007F1584" w:rsidRPr="003834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1584" w:rsidRPr="00053019">
        <w:rPr>
          <w:rFonts w:ascii="Times New Roman" w:hAnsi="Times New Roman" w:cs="Times New Roman"/>
          <w:sz w:val="28"/>
          <w:szCs w:val="28"/>
        </w:rPr>
        <w:t>закреплять умение применять приём подбора при делении двузначного числа на двузначное; закреплять умени</w:t>
      </w:r>
      <w:r w:rsidR="00053019" w:rsidRPr="00053019">
        <w:rPr>
          <w:rFonts w:ascii="Times New Roman" w:hAnsi="Times New Roman" w:cs="Times New Roman"/>
          <w:sz w:val="28"/>
          <w:szCs w:val="28"/>
        </w:rPr>
        <w:t>е решать задачи.</w:t>
      </w:r>
    </w:p>
    <w:p w:rsidR="00852328" w:rsidRPr="0038340D" w:rsidRDefault="00852328">
      <w:pPr>
        <w:rPr>
          <w:rFonts w:ascii="Times New Roman" w:hAnsi="Times New Roman" w:cs="Times New Roman"/>
          <w:b/>
          <w:sz w:val="28"/>
          <w:szCs w:val="28"/>
        </w:rPr>
      </w:pPr>
      <w:r w:rsidRPr="0038340D">
        <w:rPr>
          <w:rFonts w:ascii="Times New Roman" w:hAnsi="Times New Roman" w:cs="Times New Roman"/>
          <w:b/>
          <w:sz w:val="28"/>
          <w:szCs w:val="28"/>
        </w:rPr>
        <w:t>Задачи:</w:t>
      </w:r>
      <w:r w:rsidR="007F1584" w:rsidRPr="00383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328" w:rsidRPr="00053019" w:rsidRDefault="00852328">
      <w:pPr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053019">
        <w:rPr>
          <w:rFonts w:ascii="Times New Roman" w:hAnsi="Times New Roman" w:cs="Times New Roman"/>
          <w:sz w:val="28"/>
          <w:szCs w:val="28"/>
        </w:rPr>
        <w:t xml:space="preserve"> </w:t>
      </w:r>
      <w:r w:rsidR="007F1584" w:rsidRPr="00053019">
        <w:rPr>
          <w:rFonts w:ascii="Times New Roman" w:hAnsi="Times New Roman" w:cs="Times New Roman"/>
          <w:sz w:val="28"/>
          <w:szCs w:val="28"/>
        </w:rPr>
        <w:t>совершенствовать вычислительные умения и навыки;</w:t>
      </w:r>
      <w:r w:rsidRPr="00053019">
        <w:rPr>
          <w:rFonts w:ascii="Times New Roman" w:hAnsi="Times New Roman" w:cs="Times New Roman"/>
          <w:sz w:val="28"/>
          <w:szCs w:val="28"/>
        </w:rPr>
        <w:t xml:space="preserve"> находить долю числа; правильно читать и решать числовые выражения с разными знаками действий, </w:t>
      </w:r>
      <w:r w:rsidR="00A029E5" w:rsidRPr="00053019">
        <w:rPr>
          <w:rFonts w:ascii="Times New Roman" w:hAnsi="Times New Roman" w:cs="Times New Roman"/>
          <w:sz w:val="28"/>
          <w:szCs w:val="28"/>
        </w:rPr>
        <w:t>сравнивать величины; совершенствовать умение решать задачи разными способами.</w:t>
      </w:r>
    </w:p>
    <w:p w:rsidR="00A029E5" w:rsidRPr="00053019" w:rsidRDefault="00053019">
      <w:pPr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7F1584" w:rsidRPr="00053019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учащихся, логич</w:t>
      </w:r>
      <w:r w:rsidR="00A029E5" w:rsidRPr="00053019">
        <w:rPr>
          <w:rFonts w:ascii="Times New Roman" w:hAnsi="Times New Roman" w:cs="Times New Roman"/>
          <w:sz w:val="28"/>
          <w:szCs w:val="28"/>
        </w:rPr>
        <w:t xml:space="preserve">еское мышление, память. </w:t>
      </w:r>
    </w:p>
    <w:p w:rsidR="007F1584" w:rsidRPr="00053019" w:rsidRDefault="00A029E5">
      <w:pPr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053019">
        <w:rPr>
          <w:rFonts w:ascii="Times New Roman" w:hAnsi="Times New Roman" w:cs="Times New Roman"/>
          <w:sz w:val="28"/>
          <w:szCs w:val="28"/>
        </w:rPr>
        <w:t xml:space="preserve"> </w:t>
      </w:r>
      <w:r w:rsidR="007F1584" w:rsidRPr="00053019">
        <w:rPr>
          <w:rFonts w:ascii="Times New Roman" w:hAnsi="Times New Roman" w:cs="Times New Roman"/>
          <w:sz w:val="28"/>
          <w:szCs w:val="28"/>
        </w:rPr>
        <w:t xml:space="preserve">воспитывать интерес к родному </w:t>
      </w:r>
      <w:r w:rsidRPr="00053019">
        <w:rPr>
          <w:rFonts w:ascii="Times New Roman" w:hAnsi="Times New Roman" w:cs="Times New Roman"/>
          <w:sz w:val="28"/>
          <w:szCs w:val="28"/>
        </w:rPr>
        <w:t>краю, умение работать в коллективе</w:t>
      </w:r>
      <w:r w:rsidR="007F1584" w:rsidRPr="000530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2328" w:rsidRPr="002C1E51" w:rsidRDefault="007F1584" w:rsidP="002C1E5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38340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53019">
        <w:rPr>
          <w:rFonts w:ascii="Times New Roman" w:hAnsi="Times New Roman" w:cs="Times New Roman"/>
          <w:sz w:val="28"/>
          <w:szCs w:val="28"/>
        </w:rPr>
        <w:t xml:space="preserve"> уче</w:t>
      </w:r>
      <w:r w:rsidR="00852328" w:rsidRPr="00053019">
        <w:rPr>
          <w:rFonts w:ascii="Times New Roman" w:hAnsi="Times New Roman" w:cs="Times New Roman"/>
          <w:sz w:val="28"/>
          <w:szCs w:val="28"/>
        </w:rPr>
        <w:t xml:space="preserve">бник, карта Беларуси, записи на доске, муз. сопровождение к </w:t>
      </w:r>
      <w:proofErr w:type="spellStart"/>
      <w:r w:rsidR="00852328" w:rsidRPr="00053019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="00852328" w:rsidRPr="00053019">
        <w:rPr>
          <w:rFonts w:ascii="Times New Roman" w:hAnsi="Times New Roman" w:cs="Times New Roman"/>
          <w:sz w:val="28"/>
          <w:szCs w:val="28"/>
        </w:rPr>
        <w:t>,</w:t>
      </w:r>
      <w:r w:rsidR="00A029E5" w:rsidRPr="00053019">
        <w:rPr>
          <w:rFonts w:ascii="Times New Roman" w:hAnsi="Times New Roman" w:cs="Times New Roman"/>
          <w:sz w:val="28"/>
          <w:szCs w:val="28"/>
        </w:rPr>
        <w:t xml:space="preserve"> таблица «Алгоритм деления двузначного числа на однозначное», схемы к задачам.</w:t>
      </w:r>
    </w:p>
    <w:p w:rsidR="00852328" w:rsidRPr="00053019" w:rsidRDefault="00852328" w:rsidP="0085232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53019">
        <w:rPr>
          <w:rFonts w:ascii="Times New Roman" w:eastAsia="Calibri" w:hAnsi="Times New Roman" w:cs="Times New Roman"/>
          <w:b/>
          <w:sz w:val="28"/>
        </w:rPr>
        <w:t>Ход урока:</w:t>
      </w:r>
    </w:p>
    <w:p w:rsidR="00852328" w:rsidRPr="0038340D" w:rsidRDefault="0038340D" w:rsidP="002C1E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  <w:sectPr w:rsidR="00852328" w:rsidRPr="0038340D" w:rsidSect="00053019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</w:rPr>
        <w:t>Организационный момент.</w:t>
      </w:r>
    </w:p>
    <w:p w:rsidR="00852328" w:rsidRPr="0038340D" w:rsidRDefault="0038340D" w:rsidP="002C1E51">
      <w:pPr>
        <w:spacing w:after="0" w:line="240" w:lineRule="auto"/>
        <w:rPr>
          <w:noProof/>
          <w:lang w:eastAsia="ru-RU"/>
        </w:rPr>
        <w:sectPr w:rsidR="00852328" w:rsidRPr="0038340D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3019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10160</wp:posOffset>
            </wp:positionV>
            <wp:extent cx="2072640" cy="1162050"/>
            <wp:effectExtent l="0" t="0" r="3810" b="0"/>
            <wp:wrapTight wrapText="bothSides">
              <wp:wrapPolygon edited="0">
                <wp:start x="0" y="0"/>
                <wp:lineTo x="0" y="21246"/>
                <wp:lineTo x="21441" y="21246"/>
                <wp:lineTo x="21441" y="0"/>
                <wp:lineTo x="0" y="0"/>
              </wp:wrapPolygon>
            </wp:wrapTight>
            <wp:docPr id="7" name="Рисунок 7" descr="Положительные и отрицательные числа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жительные и отрицательные числа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396" w:rsidRPr="00053019" w:rsidRDefault="00EB6FFB" w:rsidP="002C1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- Наш урок я хочу начать с этого высказывания.</w:t>
      </w:r>
      <w:r w:rsidR="0038340D">
        <w:rPr>
          <w:rFonts w:ascii="Times New Roman" w:eastAsia="Calibri" w:hAnsi="Times New Roman" w:cs="Times New Roman"/>
          <w:sz w:val="28"/>
        </w:rPr>
        <w:t xml:space="preserve"> (учитель читает).</w:t>
      </w:r>
      <w:r w:rsidRPr="00053019">
        <w:rPr>
          <w:rFonts w:ascii="Times New Roman" w:eastAsia="Calibri" w:hAnsi="Times New Roman" w:cs="Times New Roman"/>
          <w:sz w:val="28"/>
        </w:rPr>
        <w:t xml:space="preserve"> </w:t>
      </w:r>
      <w:r w:rsidR="0038340D">
        <w:rPr>
          <w:rFonts w:ascii="Times New Roman" w:eastAsia="Calibri" w:hAnsi="Times New Roman" w:cs="Times New Roman"/>
          <w:sz w:val="28"/>
        </w:rPr>
        <w:t xml:space="preserve"> В</w:t>
      </w:r>
      <w:r w:rsidRPr="00053019">
        <w:rPr>
          <w:rFonts w:ascii="Times New Roman" w:eastAsia="Calibri" w:hAnsi="Times New Roman" w:cs="Times New Roman"/>
          <w:sz w:val="28"/>
        </w:rPr>
        <w:t xml:space="preserve">ажно поставить цель и стремиться к ней. А наша цель сегодня усовершенствовать умение делить двузначное число на двузначное. Как знать, может, в жизни это умение пригодиться в самый нужный момент. Но мы не просто </w:t>
      </w:r>
      <w:r w:rsidR="00512396" w:rsidRPr="00053019">
        <w:rPr>
          <w:rFonts w:ascii="Times New Roman" w:eastAsia="Calibri" w:hAnsi="Times New Roman" w:cs="Times New Roman"/>
          <w:sz w:val="28"/>
        </w:rPr>
        <w:t>закрепим умение делить числа, но и совершим увлекательное путешествие по областным городам нашей страны.</w:t>
      </w:r>
    </w:p>
    <w:p w:rsidR="00EB6FFB" w:rsidRPr="00053019" w:rsidRDefault="00512396" w:rsidP="002C1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053019">
        <w:rPr>
          <w:rFonts w:ascii="Times New Roman" w:eastAsia="Calibri" w:hAnsi="Times New Roman" w:cs="Times New Roman"/>
          <w:sz w:val="28"/>
        </w:rPr>
        <w:t>- Итак, вы готовы отправиться в путешествие? В добрый путь. Наша точка отправления – город Минск, столица нашей страны.</w:t>
      </w:r>
      <w:r w:rsidR="00EB6FFB" w:rsidRPr="00053019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</w:p>
    <w:p w:rsidR="00EB6FFB" w:rsidRPr="00053019" w:rsidRDefault="00EB6FFB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512396" w:rsidRPr="00053019" w:rsidRDefault="0069334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053019">
        <w:rPr>
          <w:noProof/>
          <w:lang w:eastAsia="ru-RU"/>
        </w:rPr>
        <w:drawing>
          <wp:inline distT="0" distB="0" distL="0" distR="0" wp14:anchorId="33759047" wp14:editId="402CC9E3">
            <wp:extent cx="2209800" cy="1619250"/>
            <wp:effectExtent l="0" t="0" r="0" b="0"/>
            <wp:docPr id="8" name="Рисунок 8" descr="Виртуальное путешествие по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ртуальное путешествие по Беларус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62" cy="162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48" w:rsidRPr="00053019" w:rsidRDefault="00D2744C" w:rsidP="002C1E51">
      <w:pPr>
        <w:spacing w:after="0" w:line="240" w:lineRule="auto"/>
        <w:ind w:left="-142" w:firstLine="69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693348" w:rsidRPr="00053019">
        <w:rPr>
          <w:rFonts w:ascii="Times New Roman" w:eastAsia="Calibri" w:hAnsi="Times New Roman" w:cs="Times New Roman"/>
          <w:sz w:val="28"/>
        </w:rPr>
        <w:t xml:space="preserve">Мы с вами дома, в родном городе, самом красивом на свете: зелёные улицы, красивые дома, музеи, кинотеатры, заводы, фабрики, магазины, широкие улицы. </w:t>
      </w:r>
    </w:p>
    <w:p w:rsidR="00693348" w:rsidRPr="00053019" w:rsidRDefault="002C1E51" w:rsidP="002C1E51">
      <w:pPr>
        <w:spacing w:after="0" w:line="240" w:lineRule="auto"/>
        <w:ind w:left="-142" w:firstLine="69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320B14" w:rsidRPr="00053019">
        <w:rPr>
          <w:rFonts w:ascii="Times New Roman" w:eastAsia="Calibri" w:hAnsi="Times New Roman" w:cs="Times New Roman"/>
          <w:sz w:val="28"/>
        </w:rPr>
        <w:t>И раз мы с вами дома, самое время проверить домашнее задание, проверить, готовы ли дальше путешествовать.</w:t>
      </w:r>
    </w:p>
    <w:p w:rsidR="00320B14" w:rsidRPr="00053019" w:rsidRDefault="00320B14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053019">
        <w:rPr>
          <w:rFonts w:ascii="Times New Roman" w:eastAsia="Calibri" w:hAnsi="Times New Roman" w:cs="Times New Roman"/>
          <w:b/>
          <w:sz w:val="28"/>
        </w:rPr>
        <w:t>2. Проверка домашнего задания.</w:t>
      </w:r>
    </w:p>
    <w:p w:rsidR="00320B14" w:rsidRPr="00053019" w:rsidRDefault="00320B14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b/>
          <w:bCs/>
          <w:sz w:val="29"/>
          <w:szCs w:val="29"/>
        </w:rPr>
        <w:t xml:space="preserve"> 1. </w:t>
      </w:r>
      <w:r w:rsidRPr="00053019">
        <w:rPr>
          <w:rFonts w:ascii="Times New Roman" w:hAnsi="Times New Roman" w:cs="Times New Roman"/>
          <w:sz w:val="29"/>
          <w:szCs w:val="29"/>
        </w:rPr>
        <w:t>Вычисли.</w:t>
      </w:r>
    </w:p>
    <w:p w:rsidR="00320B14" w:rsidRDefault="00320B14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sz w:val="29"/>
          <w:szCs w:val="29"/>
        </w:rPr>
        <w:t xml:space="preserve">             </w:t>
      </w:r>
      <w:proofErr w:type="gramStart"/>
      <w:r w:rsidRPr="00053019">
        <w:rPr>
          <w:rFonts w:ascii="Times New Roman" w:hAnsi="Times New Roman" w:cs="Times New Roman"/>
          <w:sz w:val="29"/>
          <w:szCs w:val="29"/>
        </w:rPr>
        <w:t>84 :</w:t>
      </w:r>
      <w:proofErr w:type="gramEnd"/>
      <w:r w:rsidRPr="00053019">
        <w:rPr>
          <w:rFonts w:ascii="Times New Roman" w:hAnsi="Times New Roman" w:cs="Times New Roman"/>
          <w:sz w:val="29"/>
          <w:szCs w:val="29"/>
        </w:rPr>
        <w:t xml:space="preserve"> 21       65 : 13      78 : 26       87 : 29</w:t>
      </w:r>
    </w:p>
    <w:p w:rsidR="0038340D" w:rsidRPr="00BD475C" w:rsidRDefault="00BD475C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</w:t>
      </w:r>
      <w:r w:rsidR="0038340D">
        <w:rPr>
          <w:rFonts w:ascii="Times New Roman" w:hAnsi="Times New Roman" w:cs="Times New Roman"/>
          <w:sz w:val="29"/>
          <w:szCs w:val="29"/>
        </w:rPr>
        <w:t>ак разделить двузначное число на двузначно</w:t>
      </w:r>
      <w:r>
        <w:rPr>
          <w:rFonts w:ascii="Times New Roman" w:hAnsi="Times New Roman" w:cs="Times New Roman"/>
          <w:sz w:val="29"/>
          <w:szCs w:val="29"/>
        </w:rPr>
        <w:t>е? Как можно проверить, правильно ли выполнили деление?</w:t>
      </w:r>
    </w:p>
    <w:p w:rsidR="00320B14" w:rsidRPr="00053019" w:rsidRDefault="00320B14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b/>
          <w:bCs/>
          <w:sz w:val="29"/>
          <w:szCs w:val="29"/>
        </w:rPr>
        <w:t xml:space="preserve"> 2. </w:t>
      </w:r>
      <w:r w:rsidRPr="00053019">
        <w:rPr>
          <w:rFonts w:ascii="Times New Roman" w:hAnsi="Times New Roman" w:cs="Times New Roman"/>
          <w:sz w:val="29"/>
          <w:szCs w:val="29"/>
        </w:rPr>
        <w:t>Для поездки на экскурсию 42 мальчика и 33 девочки сели       в     3 автобуса поровну в каждый. Сколько детей оказалось в каждом автобусе?</w:t>
      </w:r>
    </w:p>
    <w:p w:rsidR="00320B14" w:rsidRPr="00053019" w:rsidRDefault="00320B14" w:rsidP="002C1E5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(Взаимопроверка, оценка результатов с помощью сигнальных карточек «солнышко-тучка»)</w:t>
      </w:r>
    </w:p>
    <w:p w:rsidR="00320B14" w:rsidRPr="00053019" w:rsidRDefault="00320B14" w:rsidP="002C1E5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 -  </w:t>
      </w:r>
      <w:r w:rsidR="00E37D5C" w:rsidRPr="00053019">
        <w:rPr>
          <w:rFonts w:ascii="Times New Roman" w:eastAsia="Calibri" w:hAnsi="Times New Roman" w:cs="Times New Roman"/>
          <w:sz w:val="28"/>
        </w:rPr>
        <w:t>Мы отправляемся в город Витебск. Дорога не близкая</w:t>
      </w:r>
      <w:r w:rsidR="002C4ED4" w:rsidRPr="00053019">
        <w:rPr>
          <w:rFonts w:ascii="Times New Roman" w:eastAsia="Calibri" w:hAnsi="Times New Roman" w:cs="Times New Roman"/>
          <w:sz w:val="28"/>
        </w:rPr>
        <w:t>.</w:t>
      </w:r>
      <w:r w:rsidR="00BD475C">
        <w:rPr>
          <w:rFonts w:ascii="Times New Roman" w:eastAsia="Calibri" w:hAnsi="Times New Roman" w:cs="Times New Roman"/>
          <w:sz w:val="28"/>
        </w:rPr>
        <w:t xml:space="preserve"> Расстояние </w:t>
      </w:r>
      <w:r w:rsidR="00BD475C" w:rsidRPr="00BD475C">
        <w:rPr>
          <w:rFonts w:ascii="Times New Roman" w:eastAsia="Calibri" w:hAnsi="Times New Roman" w:cs="Times New Roman"/>
          <w:i/>
          <w:sz w:val="28"/>
        </w:rPr>
        <w:t xml:space="preserve">290 </w:t>
      </w:r>
      <w:r w:rsidR="00BD475C">
        <w:rPr>
          <w:rFonts w:ascii="Times New Roman" w:eastAsia="Calibri" w:hAnsi="Times New Roman" w:cs="Times New Roman"/>
          <w:sz w:val="28"/>
        </w:rPr>
        <w:t xml:space="preserve">км </w:t>
      </w:r>
      <w:r w:rsidR="00BD475C" w:rsidRPr="00BD475C">
        <w:rPr>
          <w:rFonts w:ascii="Times New Roman" w:eastAsia="Calibri" w:hAnsi="Times New Roman" w:cs="Times New Roman"/>
          <w:i/>
          <w:sz w:val="28"/>
        </w:rPr>
        <w:t>(расстояние записывается на доске)</w:t>
      </w:r>
      <w:r w:rsidR="00BD475C">
        <w:rPr>
          <w:rFonts w:ascii="Times New Roman" w:eastAsia="Calibri" w:hAnsi="Times New Roman" w:cs="Times New Roman"/>
          <w:sz w:val="28"/>
        </w:rPr>
        <w:t>.</w:t>
      </w:r>
      <w:r w:rsidRPr="00053019">
        <w:rPr>
          <w:rFonts w:ascii="Times New Roman" w:eastAsia="Calibri" w:hAnsi="Times New Roman" w:cs="Times New Roman"/>
          <w:sz w:val="28"/>
        </w:rPr>
        <w:t xml:space="preserve"> </w:t>
      </w:r>
      <w:r w:rsidR="00E37D5C" w:rsidRPr="00053019">
        <w:rPr>
          <w:rFonts w:ascii="Times New Roman" w:eastAsia="Calibri" w:hAnsi="Times New Roman" w:cs="Times New Roman"/>
          <w:sz w:val="28"/>
        </w:rPr>
        <w:t xml:space="preserve">И пока мы с вами будем в пути, посчитаем устно, а лучше, напишем математический диктант. Но ответы в диктанте будут не цифры, а знаки: </w:t>
      </w:r>
      <w:r w:rsidR="00531A78" w:rsidRPr="00053019">
        <w:rPr>
          <w:rFonts w:ascii="Times New Roman" w:eastAsia="Calibri" w:hAnsi="Times New Roman" w:cs="Times New Roman"/>
          <w:sz w:val="28"/>
        </w:rPr>
        <w:t>«плюс» и «минус»</w:t>
      </w:r>
      <w:r w:rsidR="00E37D5C" w:rsidRPr="00053019">
        <w:rPr>
          <w:rFonts w:ascii="Times New Roman" w:eastAsia="Calibri" w:hAnsi="Times New Roman" w:cs="Times New Roman"/>
          <w:sz w:val="28"/>
        </w:rPr>
        <w:t>. Если вы согласны с моим утверждени</w:t>
      </w:r>
      <w:r w:rsidR="00531A78" w:rsidRPr="00053019">
        <w:rPr>
          <w:rFonts w:ascii="Times New Roman" w:eastAsia="Calibri" w:hAnsi="Times New Roman" w:cs="Times New Roman"/>
          <w:sz w:val="28"/>
        </w:rPr>
        <w:t>е</w:t>
      </w:r>
      <w:r w:rsidR="00E37D5C" w:rsidRPr="00053019">
        <w:rPr>
          <w:rFonts w:ascii="Times New Roman" w:eastAsia="Calibri" w:hAnsi="Times New Roman" w:cs="Times New Roman"/>
          <w:sz w:val="28"/>
        </w:rPr>
        <w:t xml:space="preserve">м, </w:t>
      </w:r>
      <w:r w:rsidR="00531A78" w:rsidRPr="00053019">
        <w:rPr>
          <w:rFonts w:ascii="Times New Roman" w:eastAsia="Calibri" w:hAnsi="Times New Roman" w:cs="Times New Roman"/>
          <w:sz w:val="28"/>
        </w:rPr>
        <w:t>ставите знак+, если не</w:t>
      </w:r>
      <w:r w:rsidR="002C4ED4" w:rsidRPr="00053019">
        <w:rPr>
          <w:rFonts w:ascii="Times New Roman" w:eastAsia="Calibri" w:hAnsi="Times New Roman" w:cs="Times New Roman"/>
          <w:sz w:val="28"/>
        </w:rPr>
        <w:t>т -</w:t>
      </w:r>
      <w:r w:rsidR="00531A78" w:rsidRPr="00053019">
        <w:rPr>
          <w:rFonts w:ascii="Times New Roman" w:eastAsia="Calibri" w:hAnsi="Times New Roman" w:cs="Times New Roman"/>
          <w:sz w:val="28"/>
        </w:rPr>
        <w:t>.</w:t>
      </w:r>
      <w:r w:rsidR="002C4ED4" w:rsidRPr="00053019">
        <w:rPr>
          <w:rFonts w:ascii="Times New Roman" w:eastAsia="Calibri" w:hAnsi="Times New Roman" w:cs="Times New Roman"/>
          <w:sz w:val="28"/>
        </w:rPr>
        <w:t xml:space="preserve"> А водителем в город Витебск будет … (один учащийся работает у доски)</w:t>
      </w:r>
    </w:p>
    <w:p w:rsidR="00531A78" w:rsidRPr="00053019" w:rsidRDefault="00531A78" w:rsidP="002C1E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053019">
        <w:rPr>
          <w:rFonts w:ascii="Times New Roman" w:eastAsia="Calibri" w:hAnsi="Times New Roman" w:cs="Times New Roman"/>
          <w:b/>
          <w:sz w:val="28"/>
        </w:rPr>
        <w:t xml:space="preserve">Устный счёт   </w:t>
      </w:r>
    </w:p>
    <w:p w:rsidR="00531A78" w:rsidRPr="00053019" w:rsidRDefault="00531A78" w:rsidP="002C1E5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Математический диктант </w:t>
      </w:r>
    </w:p>
    <w:p w:rsidR="00320B14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1. Частное чисел 54 и 6 равно 9.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2. Произведение чисел 4 и 6 равно 24.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3. Если 72 уменьшить в 8 раз, то получиться 7.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4. 45 больше 5 в 9 раз.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5. если 56 уменьшить на 8, то получится 7.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6. 81 больше 9 на 9.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7. Если делимое 30, делитель 5, то частное 6.</w:t>
      </w:r>
    </w:p>
    <w:p w:rsidR="00531A78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8.Произведение чисел 15 и 3 равно 45.</w:t>
      </w:r>
    </w:p>
    <w:p w:rsidR="00320B14" w:rsidRPr="00053019" w:rsidRDefault="00531A78" w:rsidP="002C1E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9. Если периметр квадрата 40 см, то длина одной стороны 20 см.</w:t>
      </w:r>
    </w:p>
    <w:p w:rsidR="00852328" w:rsidRPr="00053019" w:rsidRDefault="002C4ED4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(Сверка с написанным на доске, корректировка)</w:t>
      </w:r>
    </w:p>
    <w:p w:rsidR="00595CC8" w:rsidRPr="00053019" w:rsidRDefault="00733DA7" w:rsidP="002C1E5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/>
      <w:r w:rsidR="00595CC8" w:rsidRPr="00053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Витебск</w:t>
      </w:r>
      <w:r w:rsidR="00595CC8" w:rsidRPr="0005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город контрастов. Это удивительное место, где необычайно гармонично сочетаются традиции минувших эпох и модные веяния дня сегодняшнего. </w:t>
      </w:r>
      <w:r w:rsidR="0038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 знаменит тем, что ежегодно там проводится конкурс молодых исполнительней «Славянский базар». Приезжает много гостей с разных стран. А кто знает, как называют жителей города Витебска? (</w:t>
      </w:r>
      <w:proofErr w:type="spellStart"/>
      <w:r w:rsidR="0038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Витебляне</w:t>
      </w:r>
      <w:proofErr w:type="spellEnd"/>
      <w:r w:rsidR="0038340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53569" w:rsidRDefault="00595CC8" w:rsidP="002C1E5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- В Витебске мы побывали. Теперь отправляемся </w:t>
      </w:r>
      <w:r w:rsidR="00053569" w:rsidRPr="00053019">
        <w:rPr>
          <w:rFonts w:ascii="Times New Roman" w:eastAsia="Calibri" w:hAnsi="Times New Roman" w:cs="Times New Roman"/>
          <w:sz w:val="28"/>
        </w:rPr>
        <w:t xml:space="preserve">в город </w:t>
      </w:r>
      <w:proofErr w:type="spellStart"/>
      <w:r w:rsidR="00053569" w:rsidRPr="00053019">
        <w:rPr>
          <w:rFonts w:ascii="Times New Roman" w:eastAsia="Calibri" w:hAnsi="Times New Roman" w:cs="Times New Roman"/>
          <w:sz w:val="28"/>
        </w:rPr>
        <w:t>Могилёв</w:t>
      </w:r>
      <w:proofErr w:type="spellEnd"/>
      <w:r w:rsidR="00053569" w:rsidRPr="00053019">
        <w:rPr>
          <w:rFonts w:ascii="Times New Roman" w:eastAsia="Calibri" w:hAnsi="Times New Roman" w:cs="Times New Roman"/>
          <w:sz w:val="28"/>
        </w:rPr>
        <w:t xml:space="preserve">. Расстояние от Витебска до Могилева </w:t>
      </w:r>
      <w:r w:rsidR="00053569" w:rsidRPr="00BD475C">
        <w:rPr>
          <w:rFonts w:ascii="Times New Roman" w:eastAsia="Calibri" w:hAnsi="Times New Roman" w:cs="Times New Roman"/>
          <w:i/>
          <w:sz w:val="28"/>
        </w:rPr>
        <w:t>161 км</w:t>
      </w:r>
      <w:r w:rsidR="00BD475C">
        <w:rPr>
          <w:rFonts w:ascii="Times New Roman" w:eastAsia="Calibri" w:hAnsi="Times New Roman" w:cs="Times New Roman"/>
          <w:i/>
          <w:sz w:val="28"/>
        </w:rPr>
        <w:t xml:space="preserve"> (расстояние записывается на доске)</w:t>
      </w:r>
      <w:r w:rsidR="00053569" w:rsidRPr="00053019">
        <w:rPr>
          <w:rFonts w:ascii="Times New Roman" w:eastAsia="Calibri" w:hAnsi="Times New Roman" w:cs="Times New Roman"/>
          <w:sz w:val="28"/>
        </w:rPr>
        <w:t>. Чтобы не скучать в пути, мы с вами вспомним, как правильно делить</w:t>
      </w:r>
      <w:r w:rsidR="003911F0" w:rsidRPr="00053019">
        <w:rPr>
          <w:rFonts w:ascii="Times New Roman" w:eastAsia="Calibri" w:hAnsi="Times New Roman" w:cs="Times New Roman"/>
          <w:sz w:val="28"/>
        </w:rPr>
        <w:t xml:space="preserve"> двузначное число на двузначное</w:t>
      </w:r>
      <w:r w:rsidR="00BD475C">
        <w:rPr>
          <w:rFonts w:ascii="Times New Roman" w:eastAsia="Calibri" w:hAnsi="Times New Roman" w:cs="Times New Roman"/>
          <w:sz w:val="28"/>
        </w:rPr>
        <w:t>.</w:t>
      </w:r>
      <w:r w:rsidR="00053569" w:rsidRPr="00053019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2C1E51" w:rsidRDefault="002C1E51" w:rsidP="002C1E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D475C" w:rsidRPr="00BD475C" w:rsidRDefault="00BD475C" w:rsidP="002C1E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D475C">
        <w:rPr>
          <w:rFonts w:ascii="Times New Roman" w:eastAsia="Calibri" w:hAnsi="Times New Roman" w:cs="Times New Roman"/>
          <w:sz w:val="28"/>
        </w:rPr>
        <w:t>Обращение к таблице</w:t>
      </w:r>
      <w:r>
        <w:rPr>
          <w:rFonts w:ascii="Times New Roman" w:eastAsia="Calibri" w:hAnsi="Times New Roman" w:cs="Times New Roman"/>
          <w:sz w:val="28"/>
        </w:rPr>
        <w:t>:</w:t>
      </w:r>
    </w:p>
    <w:p w:rsidR="00BD475C" w:rsidRPr="00053019" w:rsidRDefault="00BD475C" w:rsidP="002C1E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 w:rsidRPr="00613FC1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BCBC689" wp14:editId="538C65A4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1647825" cy="1041550"/>
            <wp:effectExtent l="0" t="0" r="0" b="6350"/>
            <wp:wrapNone/>
            <wp:docPr id="1" name="Рисунок 1" descr="C:\Users\Marina\Desktop\IMG_20201213_1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_20201213_174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75C" w:rsidRDefault="00053569" w:rsidP="002C1E5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53019">
        <w:rPr>
          <w:rFonts w:ascii="Times New Roman" w:eastAsia="Calibri" w:hAnsi="Times New Roman" w:cs="Times New Roman"/>
          <w:b/>
          <w:sz w:val="28"/>
        </w:rPr>
        <w:t xml:space="preserve">   </w:t>
      </w:r>
    </w:p>
    <w:p w:rsidR="00BD475C" w:rsidRDefault="00BD475C" w:rsidP="002C1E5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D475C" w:rsidRDefault="00BD475C" w:rsidP="002C1E5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D475C" w:rsidRPr="00BD475C" w:rsidRDefault="00BD475C" w:rsidP="002C1E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 w:rsidRPr="00BD475C">
        <w:rPr>
          <w:rFonts w:ascii="Times New Roman" w:eastAsia="Calibri" w:hAnsi="Times New Roman" w:cs="Times New Roman"/>
          <w:sz w:val="28"/>
        </w:rPr>
        <w:t>- Итак, как разделить двузначное число на двузначное?</w:t>
      </w:r>
    </w:p>
    <w:p w:rsidR="00053569" w:rsidRPr="00053019" w:rsidRDefault="00053569" w:rsidP="002C1E5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53019">
        <w:rPr>
          <w:rFonts w:ascii="Times New Roman" w:eastAsia="Calibri" w:hAnsi="Times New Roman" w:cs="Times New Roman"/>
          <w:b/>
          <w:sz w:val="28"/>
        </w:rPr>
        <w:t xml:space="preserve"> 3. Работа по учебнику.</w:t>
      </w:r>
      <w:r w:rsidR="00D2744C">
        <w:rPr>
          <w:rFonts w:ascii="Times New Roman" w:eastAsia="Calibri" w:hAnsi="Times New Roman" w:cs="Times New Roman"/>
          <w:b/>
          <w:sz w:val="28"/>
        </w:rPr>
        <w:t xml:space="preserve"> Закрепление.</w:t>
      </w:r>
    </w:p>
    <w:p w:rsidR="00053569" w:rsidRPr="00053019" w:rsidRDefault="00053569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eastAsia="Calibri" w:hAnsi="Times New Roman" w:cs="Times New Roman"/>
          <w:sz w:val="28"/>
          <w:szCs w:val="28"/>
        </w:rPr>
        <w:t>Стр. 110 № 2</w:t>
      </w:r>
    </w:p>
    <w:p w:rsidR="00053569" w:rsidRPr="00053019" w:rsidRDefault="00053569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>Вычисли.</w:t>
      </w:r>
    </w:p>
    <w:p w:rsidR="00053569" w:rsidRPr="00053019" w:rsidRDefault="00053569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3019">
        <w:rPr>
          <w:rFonts w:ascii="Times New Roman" w:hAnsi="Times New Roman" w:cs="Times New Roman"/>
          <w:sz w:val="28"/>
          <w:szCs w:val="28"/>
        </w:rPr>
        <w:t>30 :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15                     60 : 12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13                42 : 14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10 – 1 уч-ся</w:t>
      </w:r>
    </w:p>
    <w:p w:rsidR="00053569" w:rsidRPr="00053019" w:rsidRDefault="00053569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3019">
        <w:rPr>
          <w:rFonts w:ascii="Times New Roman" w:hAnsi="Times New Roman" w:cs="Times New Roman"/>
          <w:sz w:val="28"/>
          <w:szCs w:val="28"/>
        </w:rPr>
        <w:t>50 :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25                     60 : 15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12                96 : 12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10 – 2 уч-ся</w:t>
      </w:r>
    </w:p>
    <w:p w:rsidR="002C4ED4" w:rsidRPr="00053019" w:rsidRDefault="00053569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3019">
        <w:rPr>
          <w:rFonts w:ascii="Times New Roman" w:hAnsi="Times New Roman" w:cs="Times New Roman"/>
          <w:sz w:val="28"/>
          <w:szCs w:val="28"/>
        </w:rPr>
        <w:t>80 :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16                     70 : 35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41 </w:t>
      </w:r>
      <w:r w:rsidR="006C3620" w:rsidRPr="000530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3019">
        <w:rPr>
          <w:rFonts w:ascii="Times New Roman" w:hAnsi="Times New Roman" w:cs="Times New Roman"/>
          <w:sz w:val="28"/>
          <w:szCs w:val="28"/>
        </w:rPr>
        <w:t xml:space="preserve">68 : 17 </w:t>
      </w:r>
      <w:r w:rsidRPr="00053019">
        <w:rPr>
          <w:rFonts w:ascii="Cambria Math" w:hAnsi="Cambria Math" w:cs="Cambria Math"/>
          <w:sz w:val="28"/>
          <w:szCs w:val="28"/>
        </w:rPr>
        <w:t>⋅</w:t>
      </w:r>
      <w:r w:rsidRPr="00053019">
        <w:rPr>
          <w:rFonts w:ascii="Times New Roman" w:hAnsi="Times New Roman" w:cs="Times New Roman"/>
          <w:sz w:val="28"/>
          <w:szCs w:val="28"/>
        </w:rPr>
        <w:t xml:space="preserve"> 10 – 3 уч-ся</w:t>
      </w:r>
    </w:p>
    <w:p w:rsidR="002C4ED4" w:rsidRPr="00053019" w:rsidRDefault="00053569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  <w:szCs w:val="28"/>
        </w:rPr>
        <w:t xml:space="preserve">- А помогут нам добраться до пункта назначения … </w:t>
      </w:r>
      <w:r w:rsidR="00BD475C" w:rsidRPr="00BD475C">
        <w:rPr>
          <w:rFonts w:ascii="Times New Roman" w:eastAsia="Calibri" w:hAnsi="Times New Roman" w:cs="Times New Roman"/>
          <w:i/>
          <w:sz w:val="28"/>
          <w:szCs w:val="28"/>
        </w:rPr>
        <w:t>(работают у доски)</w:t>
      </w:r>
    </w:p>
    <w:p w:rsidR="002C4ED4" w:rsidRPr="00053019" w:rsidRDefault="006C3620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(Проверка задания, корректировка)</w:t>
      </w:r>
    </w:p>
    <w:p w:rsidR="002C4ED4" w:rsidRPr="00053019" w:rsidRDefault="006C3620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- Вот и город </w:t>
      </w:r>
      <w:proofErr w:type="spellStart"/>
      <w:r w:rsidRPr="00053019">
        <w:rPr>
          <w:rFonts w:ascii="Times New Roman" w:eastAsia="Calibri" w:hAnsi="Times New Roman" w:cs="Times New Roman"/>
          <w:sz w:val="28"/>
        </w:rPr>
        <w:t>Могилёв</w:t>
      </w:r>
      <w:proofErr w:type="spellEnd"/>
      <w:r w:rsidRPr="00053019">
        <w:rPr>
          <w:rFonts w:ascii="Times New Roman" w:eastAsia="Calibri" w:hAnsi="Times New Roman" w:cs="Times New Roman"/>
          <w:sz w:val="28"/>
        </w:rPr>
        <w:t>.</w:t>
      </w:r>
      <w:r w:rsidRPr="00053019">
        <w:rPr>
          <w:rFonts w:ascii="Verdana" w:hAnsi="Verdana"/>
          <w:sz w:val="27"/>
          <w:szCs w:val="27"/>
          <w:shd w:val="clear" w:color="auto" w:fill="FFFFFF"/>
        </w:rPr>
        <w:t xml:space="preserve"> </w:t>
      </w:r>
      <w:proofErr w:type="spellStart"/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Могилёв</w:t>
      </w:r>
      <w:proofErr w:type="spellEnd"/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один из самых красивых и интересных областных центров </w:t>
      </w:r>
      <w:hyperlink r:id="rId13" w:tooltip="Достопримечательности Беларуси" w:history="1">
        <w:r w:rsidRPr="0005301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Беларуси</w:t>
        </w:r>
      </w:hyperlink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не единожды признавался культурной столицей страны. Город находится в окружении живописных пейзажей берегов реки Днепр. </w:t>
      </w:r>
      <w:proofErr w:type="spellStart"/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Могилёв</w:t>
      </w:r>
      <w:proofErr w:type="spellEnd"/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бережно хранит память о великих исторических событиях, располагает большим количеством старинных памятников культуры и искусства.</w:t>
      </w:r>
    </w:p>
    <w:p w:rsidR="002C4ED4" w:rsidRPr="00053019" w:rsidRDefault="006C3620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- И снова в путь! Нас ждёт Гомель. И теперь нам нужно преодолеть </w:t>
      </w:r>
      <w:r w:rsidRPr="00BD475C">
        <w:rPr>
          <w:rFonts w:ascii="Times New Roman" w:eastAsia="Calibri" w:hAnsi="Times New Roman" w:cs="Times New Roman"/>
          <w:i/>
          <w:sz w:val="28"/>
        </w:rPr>
        <w:t>183 км</w:t>
      </w:r>
      <w:r w:rsidR="00BD475C" w:rsidRPr="00BD475C">
        <w:rPr>
          <w:rFonts w:ascii="Times New Roman" w:eastAsia="Calibri" w:hAnsi="Times New Roman" w:cs="Times New Roman"/>
          <w:i/>
          <w:sz w:val="28"/>
        </w:rPr>
        <w:t xml:space="preserve"> (записывается на доске)</w:t>
      </w:r>
      <w:r w:rsidRPr="00BD475C">
        <w:rPr>
          <w:rFonts w:ascii="Times New Roman" w:eastAsia="Calibri" w:hAnsi="Times New Roman" w:cs="Times New Roman"/>
          <w:i/>
          <w:sz w:val="28"/>
        </w:rPr>
        <w:t xml:space="preserve">. </w:t>
      </w:r>
      <w:r w:rsidR="005629E9" w:rsidRPr="00053019">
        <w:rPr>
          <w:rFonts w:ascii="Times New Roman" w:eastAsia="Calibri" w:hAnsi="Times New Roman" w:cs="Times New Roman"/>
          <w:sz w:val="28"/>
        </w:rPr>
        <w:t>Поехали!</w:t>
      </w:r>
    </w:p>
    <w:p w:rsidR="002C4ED4" w:rsidRPr="00053019" w:rsidRDefault="006C3620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053019">
        <w:rPr>
          <w:rFonts w:ascii="Times New Roman" w:eastAsia="Calibri" w:hAnsi="Times New Roman" w:cs="Times New Roman"/>
          <w:b/>
          <w:sz w:val="28"/>
        </w:rPr>
        <w:t>Физминутка</w:t>
      </w:r>
      <w:proofErr w:type="spellEnd"/>
      <w:r w:rsidRPr="00053019">
        <w:rPr>
          <w:rFonts w:ascii="Times New Roman" w:eastAsia="Calibri" w:hAnsi="Times New Roman" w:cs="Times New Roman"/>
          <w:b/>
          <w:sz w:val="28"/>
        </w:rPr>
        <w:t xml:space="preserve">. </w:t>
      </w:r>
      <w:proofErr w:type="gramStart"/>
      <w:r w:rsidRPr="00053019">
        <w:rPr>
          <w:rFonts w:ascii="Times New Roman" w:eastAsia="Calibri" w:hAnsi="Times New Roman" w:cs="Times New Roman"/>
          <w:sz w:val="28"/>
        </w:rPr>
        <w:t>( под</w:t>
      </w:r>
      <w:proofErr w:type="gramEnd"/>
      <w:r w:rsidRPr="00053019">
        <w:rPr>
          <w:rFonts w:ascii="Times New Roman" w:eastAsia="Calibri" w:hAnsi="Times New Roman" w:cs="Times New Roman"/>
          <w:sz w:val="28"/>
        </w:rPr>
        <w:t xml:space="preserve"> музыку песни «Мы едем-едем-едем</w:t>
      </w:r>
      <w:r w:rsidR="005629E9" w:rsidRPr="00053019">
        <w:rPr>
          <w:rFonts w:ascii="Times New Roman" w:eastAsia="Calibri" w:hAnsi="Times New Roman" w:cs="Times New Roman"/>
          <w:sz w:val="28"/>
        </w:rPr>
        <w:t>»</w:t>
      </w:r>
      <w:r w:rsidRPr="00053019">
        <w:rPr>
          <w:rFonts w:ascii="Times New Roman" w:eastAsia="Calibri" w:hAnsi="Times New Roman" w:cs="Times New Roman"/>
          <w:sz w:val="28"/>
        </w:rPr>
        <w:t>)</w:t>
      </w:r>
    </w:p>
    <w:p w:rsidR="005629E9" w:rsidRPr="00053019" w:rsidRDefault="005629E9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- Здравствуй</w:t>
      </w:r>
      <w:r w:rsidR="00BD475C">
        <w:rPr>
          <w:rFonts w:ascii="Times New Roman" w:eastAsia="Calibri" w:hAnsi="Times New Roman" w:cs="Times New Roman"/>
          <w:sz w:val="28"/>
        </w:rPr>
        <w:t>,</w:t>
      </w:r>
      <w:r w:rsidRPr="00053019">
        <w:rPr>
          <w:rFonts w:ascii="Times New Roman" w:eastAsia="Calibri" w:hAnsi="Times New Roman" w:cs="Times New Roman"/>
          <w:sz w:val="28"/>
        </w:rPr>
        <w:t xml:space="preserve"> Гомель! </w:t>
      </w:r>
    </w:p>
    <w:p w:rsidR="00BD475C" w:rsidRDefault="005629E9" w:rsidP="002C1E5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</w:rPr>
      </w:pPr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Гомель -  самый южный из областных центров. Второй в республике по величине. Имя у города замечательное. Звонкое, напевное. Так и срывается с губ. </w:t>
      </w:r>
      <w:r w:rsidR="00BD475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>сем известно, что Гомель – город каштанов. Каждую весну они в одно мгновение украшают свои огромные кроны белыми свечками, наполняя улицы тонким, едва уловимым ароматом и тихим жужжанием золотых пчел. Красивый город! Посетите вместе с родителями, не пожалеете!</w:t>
      </w:r>
      <w:r w:rsidRPr="00053019">
        <w:rPr>
          <w:rFonts w:ascii="Times New Roman" w:hAnsi="Times New Roman" w:cs="Times New Roman"/>
          <w:sz w:val="28"/>
          <w:szCs w:val="28"/>
        </w:rPr>
        <w:br/>
      </w:r>
      <w:r w:rsidRPr="00053019">
        <w:rPr>
          <w:rFonts w:ascii="Times New Roman" w:eastAsia="Calibri" w:hAnsi="Times New Roman" w:cs="Times New Roman"/>
          <w:sz w:val="28"/>
        </w:rPr>
        <w:t xml:space="preserve">- </w:t>
      </w:r>
      <w:r w:rsidR="00950689" w:rsidRPr="00053019">
        <w:rPr>
          <w:rFonts w:ascii="Times New Roman" w:eastAsia="Calibri" w:hAnsi="Times New Roman" w:cs="Times New Roman"/>
          <w:sz w:val="28"/>
        </w:rPr>
        <w:t xml:space="preserve">И сейчас у нас длительный переезд. Мы отправляемся в Брест. </w:t>
      </w:r>
      <w:r w:rsidR="00950689" w:rsidRPr="00BD475C">
        <w:rPr>
          <w:rFonts w:ascii="Times New Roman" w:eastAsia="Calibri" w:hAnsi="Times New Roman" w:cs="Times New Roman"/>
          <w:i/>
          <w:sz w:val="28"/>
        </w:rPr>
        <w:t>530 км!</w:t>
      </w:r>
      <w:r w:rsidR="00950689" w:rsidRPr="00053019">
        <w:rPr>
          <w:rFonts w:ascii="Times New Roman" w:eastAsia="Calibri" w:hAnsi="Times New Roman" w:cs="Times New Roman"/>
          <w:sz w:val="28"/>
        </w:rPr>
        <w:t xml:space="preserve"> </w:t>
      </w:r>
      <w:r w:rsidR="00BD475C">
        <w:rPr>
          <w:rFonts w:ascii="Times New Roman" w:eastAsia="Calibri" w:hAnsi="Times New Roman" w:cs="Times New Roman"/>
          <w:sz w:val="28"/>
        </w:rPr>
        <w:t xml:space="preserve">      (</w:t>
      </w:r>
      <w:r w:rsidR="00BD475C" w:rsidRPr="00BD475C">
        <w:rPr>
          <w:rFonts w:ascii="Times New Roman" w:eastAsia="Calibri" w:hAnsi="Times New Roman" w:cs="Times New Roman"/>
          <w:i/>
          <w:sz w:val="28"/>
        </w:rPr>
        <w:t>записываем на доску)</w:t>
      </w:r>
      <w:r w:rsidR="00BD475C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2C4ED4" w:rsidRPr="00053019" w:rsidRDefault="00BD475C" w:rsidP="002C1E5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50689" w:rsidRPr="00053019">
        <w:rPr>
          <w:rFonts w:ascii="Times New Roman" w:eastAsia="Calibri" w:hAnsi="Times New Roman" w:cs="Times New Roman"/>
          <w:sz w:val="28"/>
        </w:rPr>
        <w:t>И задание на этот переезд серьёзное.  (стр. 110 № 6)</w:t>
      </w:r>
    </w:p>
    <w:p w:rsidR="00950689" w:rsidRPr="00053019" w:rsidRDefault="00950689" w:rsidP="002C1E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sz w:val="29"/>
          <w:szCs w:val="29"/>
        </w:rPr>
        <w:t>Реши задачу двумя способами.</w:t>
      </w:r>
    </w:p>
    <w:p w:rsidR="00950689" w:rsidRPr="00053019" w:rsidRDefault="00950689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sz w:val="29"/>
          <w:szCs w:val="29"/>
        </w:rPr>
        <w:t>В гостинице для животных купили 60 кг сухого корма</w:t>
      </w:r>
    </w:p>
    <w:p w:rsidR="00950689" w:rsidRPr="00053019" w:rsidRDefault="00950689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sz w:val="29"/>
          <w:szCs w:val="29"/>
        </w:rPr>
        <w:t>для взрослых собак и 30 кг сухого корма для щенков.</w:t>
      </w:r>
    </w:p>
    <w:p w:rsidR="00950689" w:rsidRPr="00053019" w:rsidRDefault="00950689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053019">
        <w:rPr>
          <w:rFonts w:ascii="Times New Roman" w:hAnsi="Times New Roman" w:cs="Times New Roman"/>
          <w:sz w:val="29"/>
          <w:szCs w:val="29"/>
        </w:rPr>
        <w:t>Весь корм был расфасован в пакеты по 15 кг каждый.</w:t>
      </w:r>
    </w:p>
    <w:p w:rsidR="002C4ED4" w:rsidRPr="00053019" w:rsidRDefault="00950689" w:rsidP="002C1E5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hAnsi="Times New Roman" w:cs="Times New Roman"/>
          <w:sz w:val="29"/>
          <w:szCs w:val="29"/>
        </w:rPr>
        <w:t>Сколько всего пакетов с кормом купили?</w:t>
      </w: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8705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43C0046" wp14:editId="1CE3582C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1885249" cy="1133475"/>
            <wp:effectExtent l="0" t="0" r="1270" b="0"/>
            <wp:wrapNone/>
            <wp:docPr id="2" name="Рисунок 2" descr="C:\Users\Marina\Desktop\IMG_20201213_18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IMG_20201213_182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7" cy="11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89" w:rsidRPr="00053019">
        <w:rPr>
          <w:rFonts w:ascii="Times New Roman" w:eastAsia="Calibri" w:hAnsi="Times New Roman" w:cs="Times New Roman"/>
          <w:sz w:val="28"/>
        </w:rPr>
        <w:t xml:space="preserve">Анализ задачи, составление схемы. </w:t>
      </w: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C53CA4" w:rsidRDefault="00C53CA4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C4ED4" w:rsidRPr="00053019" w:rsidRDefault="00950689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>(К доске вызываются 2 уч-ся, которые решают задачи по предложенным схемам разными способами, учащиеся на месте решают двумя способами, обсуждение: какой способ проще и почему)</w:t>
      </w:r>
    </w:p>
    <w:p w:rsidR="006C3620" w:rsidRPr="00053019" w:rsidRDefault="00613A53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53019">
        <w:rPr>
          <w:rFonts w:ascii="Times New Roman" w:eastAsia="Calibri" w:hAnsi="Times New Roman" w:cs="Times New Roman"/>
          <w:sz w:val="28"/>
        </w:rPr>
        <w:t xml:space="preserve">- Ура! Мы в Бресте! </w:t>
      </w:r>
      <w:r w:rsidR="00A92188">
        <w:rPr>
          <w:rFonts w:ascii="Times New Roman" w:eastAsia="Calibri" w:hAnsi="Times New Roman" w:cs="Times New Roman"/>
          <w:sz w:val="28"/>
        </w:rPr>
        <w:t>Хоть д</w:t>
      </w:r>
      <w:r w:rsidRPr="00053019">
        <w:rPr>
          <w:rFonts w:ascii="Times New Roman" w:eastAsia="Calibri" w:hAnsi="Times New Roman" w:cs="Times New Roman"/>
          <w:sz w:val="28"/>
        </w:rPr>
        <w:t xml:space="preserve">орога </w:t>
      </w:r>
      <w:r w:rsidR="00A92188">
        <w:rPr>
          <w:rFonts w:ascii="Times New Roman" w:eastAsia="Calibri" w:hAnsi="Times New Roman" w:cs="Times New Roman"/>
          <w:sz w:val="28"/>
        </w:rPr>
        <w:t xml:space="preserve">и </w:t>
      </w:r>
      <w:r w:rsidRPr="00053019">
        <w:rPr>
          <w:rFonts w:ascii="Times New Roman" w:eastAsia="Calibri" w:hAnsi="Times New Roman" w:cs="Times New Roman"/>
          <w:sz w:val="28"/>
        </w:rPr>
        <w:t>была сложной для некоторых, но мы справились.</w:t>
      </w:r>
    </w:p>
    <w:p w:rsidR="0090273A" w:rsidRPr="00053019" w:rsidRDefault="00613A53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>Это уютный, очень красивый, богатый своей историей город. Главной достопримечательностью города является Брестская крепость-герой. Сюда приезжает много туристов, чтобы почтить память погибших в годы Великой Отечественной войны.</w:t>
      </w:r>
      <w:r w:rsidR="0090273A" w:rsidRPr="00053019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</w:p>
    <w:p w:rsidR="006C3620" w:rsidRPr="00053019" w:rsidRDefault="0090273A" w:rsidP="002C1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  <w:shd w:val="clear" w:color="auto" w:fill="FDFAF5"/>
        </w:rPr>
        <w:t>Брестская крепость - гордыня страны,</w:t>
      </w:r>
      <w:r w:rsidRPr="00053019">
        <w:rPr>
          <w:rFonts w:ascii="Times New Roman" w:hAnsi="Times New Roman" w:cs="Times New Roman"/>
          <w:sz w:val="28"/>
          <w:szCs w:val="28"/>
        </w:rPr>
        <w:br/>
      </w:r>
      <w:r w:rsidRPr="00053019">
        <w:rPr>
          <w:rFonts w:ascii="Times New Roman" w:hAnsi="Times New Roman" w:cs="Times New Roman"/>
          <w:sz w:val="28"/>
          <w:szCs w:val="28"/>
          <w:shd w:val="clear" w:color="auto" w:fill="FDFAF5"/>
        </w:rPr>
        <w:t>Слава защитникам, вечная память!</w:t>
      </w:r>
      <w:r w:rsidRPr="00053019">
        <w:rPr>
          <w:rFonts w:ascii="Times New Roman" w:hAnsi="Times New Roman" w:cs="Times New Roman"/>
          <w:sz w:val="28"/>
          <w:szCs w:val="28"/>
        </w:rPr>
        <w:br/>
      </w:r>
      <w:r w:rsidRPr="00053019">
        <w:rPr>
          <w:rFonts w:ascii="Times New Roman" w:hAnsi="Times New Roman" w:cs="Times New Roman"/>
          <w:sz w:val="28"/>
          <w:szCs w:val="28"/>
          <w:shd w:val="clear" w:color="auto" w:fill="FDFAF5"/>
        </w:rPr>
        <w:t>Подвиг мы их забывать не должны,</w:t>
      </w:r>
      <w:r w:rsidRPr="00053019">
        <w:rPr>
          <w:rFonts w:ascii="Times New Roman" w:hAnsi="Times New Roman" w:cs="Times New Roman"/>
          <w:sz w:val="28"/>
          <w:szCs w:val="28"/>
        </w:rPr>
        <w:br/>
      </w:r>
      <w:r w:rsidRPr="00053019">
        <w:rPr>
          <w:rFonts w:ascii="Times New Roman" w:hAnsi="Times New Roman" w:cs="Times New Roman"/>
          <w:sz w:val="28"/>
          <w:szCs w:val="28"/>
          <w:shd w:val="clear" w:color="auto" w:fill="FDFAF5"/>
        </w:rPr>
        <w:t>Память о них поколеньям оставить!</w:t>
      </w:r>
    </w:p>
    <w:p w:rsidR="006C3620" w:rsidRPr="00053019" w:rsidRDefault="00AB4751" w:rsidP="002C1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eastAsia="Calibri" w:hAnsi="Times New Roman" w:cs="Times New Roman"/>
          <w:sz w:val="28"/>
          <w:szCs w:val="28"/>
        </w:rPr>
        <w:t>- Наше путешествие продолжается. И мы отправляемся в город Гродно</w:t>
      </w:r>
      <w:r w:rsidR="006248DB" w:rsidRPr="00053019">
        <w:rPr>
          <w:rFonts w:ascii="Times New Roman" w:eastAsia="Calibri" w:hAnsi="Times New Roman" w:cs="Times New Roman"/>
          <w:sz w:val="28"/>
          <w:szCs w:val="28"/>
        </w:rPr>
        <w:t xml:space="preserve">. Расстояние от Бреста до Гродно </w:t>
      </w:r>
      <w:r w:rsidR="006248DB" w:rsidRPr="00A92188">
        <w:rPr>
          <w:rFonts w:ascii="Times New Roman" w:eastAsia="Calibri" w:hAnsi="Times New Roman" w:cs="Times New Roman"/>
          <w:i/>
          <w:sz w:val="28"/>
          <w:szCs w:val="28"/>
        </w:rPr>
        <w:t>251 км</w:t>
      </w:r>
      <w:r w:rsidR="00A92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188" w:rsidRPr="00A92188">
        <w:rPr>
          <w:rFonts w:ascii="Times New Roman" w:eastAsia="Calibri" w:hAnsi="Times New Roman" w:cs="Times New Roman"/>
          <w:i/>
          <w:sz w:val="28"/>
          <w:szCs w:val="28"/>
        </w:rPr>
        <w:t>(записываем на доске)</w:t>
      </w:r>
      <w:r w:rsidR="006248DB" w:rsidRPr="00053019">
        <w:rPr>
          <w:rFonts w:ascii="Times New Roman" w:eastAsia="Calibri" w:hAnsi="Times New Roman" w:cs="Times New Roman"/>
          <w:sz w:val="28"/>
          <w:szCs w:val="28"/>
        </w:rPr>
        <w:t>. И чтобы дорога не казалась длинной, мы будем сравнивать величины. Вспомните, какое правило нужно выполнять, чтобы правильно сравнить величины?</w:t>
      </w:r>
    </w:p>
    <w:p w:rsidR="006C3620" w:rsidRPr="00053019" w:rsidRDefault="006248DB" w:rsidP="002C1E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019">
        <w:rPr>
          <w:rFonts w:ascii="Times New Roman" w:eastAsia="Calibri" w:hAnsi="Times New Roman" w:cs="Times New Roman"/>
          <w:sz w:val="28"/>
          <w:szCs w:val="28"/>
        </w:rPr>
        <w:t>Стр.110 № 5</w:t>
      </w:r>
    </w:p>
    <w:p w:rsidR="006248DB" w:rsidRPr="00053019" w:rsidRDefault="006248DB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>Сравни.</w:t>
      </w:r>
    </w:p>
    <w:p w:rsidR="006248DB" w:rsidRPr="00053019" w:rsidRDefault="006248DB" w:rsidP="002C1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 w:rsidRPr="0005301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5301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5301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53019">
        <w:rPr>
          <w:rFonts w:ascii="Times New Roman" w:hAnsi="Times New Roman" w:cs="Times New Roman"/>
          <w:sz w:val="28"/>
          <w:szCs w:val="28"/>
        </w:rPr>
        <w:t xml:space="preserve"> + 70 см                                    1 </w:t>
      </w:r>
      <w:proofErr w:type="gramStart"/>
      <w:r w:rsidRPr="00053019">
        <w:rPr>
          <w:rFonts w:ascii="Times New Roman" w:hAnsi="Times New Roman" w:cs="Times New Roman"/>
          <w:sz w:val="28"/>
          <w:szCs w:val="28"/>
        </w:rPr>
        <w:t>м ?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71 см + 19 см</w:t>
      </w:r>
    </w:p>
    <w:p w:rsidR="006C3620" w:rsidRPr="00053019" w:rsidRDefault="006248DB" w:rsidP="002C1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053019">
        <w:rPr>
          <w:rFonts w:ascii="Times New Roman" w:hAnsi="Times New Roman" w:cs="Times New Roman"/>
          <w:sz w:val="28"/>
          <w:szCs w:val="28"/>
        </w:rPr>
        <w:t>м ?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5301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53019">
        <w:rPr>
          <w:rFonts w:ascii="Times New Roman" w:hAnsi="Times New Roman" w:cs="Times New Roman"/>
          <w:sz w:val="28"/>
          <w:szCs w:val="28"/>
        </w:rPr>
        <w:t xml:space="preserve"> + 5 </w:t>
      </w:r>
      <w:proofErr w:type="spellStart"/>
      <w:r w:rsidRPr="0005301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53019">
        <w:rPr>
          <w:rFonts w:ascii="Times New Roman" w:hAnsi="Times New Roman" w:cs="Times New Roman"/>
          <w:sz w:val="28"/>
          <w:szCs w:val="28"/>
        </w:rPr>
        <w:t xml:space="preserve">                                          4 </w:t>
      </w:r>
      <w:proofErr w:type="spellStart"/>
      <w:proofErr w:type="gramStart"/>
      <w:r w:rsidRPr="00053019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5301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53019">
        <w:rPr>
          <w:rFonts w:ascii="Times New Roman" w:hAnsi="Times New Roman" w:cs="Times New Roman"/>
          <w:sz w:val="28"/>
          <w:szCs w:val="28"/>
        </w:rPr>
        <w:t xml:space="preserve"> 85 см – 35 см</w:t>
      </w:r>
    </w:p>
    <w:p w:rsidR="002C1E51" w:rsidRDefault="006248DB" w:rsidP="002C1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>(Один учащийся работает у доски, после выполнения коллективная проверка, корректировка)</w:t>
      </w:r>
    </w:p>
    <w:p w:rsidR="006248DB" w:rsidRPr="00053019" w:rsidRDefault="00A92188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BF76BF" w:rsidRPr="00053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Город Гродно находится на краю Беларуси, около самой границы с Польшей. До войны он и был польским. Из всех белорусских городов он сохранился лучше всего.</w:t>
      </w:r>
      <w:r w:rsidR="00BF76BF"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с глубокой историей, величественным прошлым и далеко идущим будущим.</w:t>
      </w:r>
      <w:r w:rsidR="001663D8"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которые приезжают в Гродно, должны обязательно побывать в зоопарке.</w:t>
      </w:r>
      <w:r w:rsidR="001663D8" w:rsidRPr="00053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зоопарке насчитывается более 3 тысяч животных — это копытные, мелкие и крупные хищники, включая волков, леопардов и тигров. Рядом с ними соседствуют рептилии, которым отведен большой террариум, и птицы.</w:t>
      </w:r>
      <w:r w:rsidR="001663D8" w:rsidRPr="00053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48DB" w:rsidRDefault="001663D8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 xml:space="preserve">- Пора отправляться домой, в наш любимый </w:t>
      </w:r>
      <w:r w:rsidR="00A92188">
        <w:rPr>
          <w:rFonts w:ascii="Times New Roman" w:hAnsi="Times New Roman" w:cs="Times New Roman"/>
          <w:sz w:val="28"/>
          <w:szCs w:val="28"/>
        </w:rPr>
        <w:t xml:space="preserve">и родной </w:t>
      </w:r>
      <w:r w:rsidRPr="00053019">
        <w:rPr>
          <w:rFonts w:ascii="Times New Roman" w:hAnsi="Times New Roman" w:cs="Times New Roman"/>
          <w:sz w:val="28"/>
          <w:szCs w:val="28"/>
        </w:rPr>
        <w:t xml:space="preserve">город Минск. Расстояние от Гродно до Минска </w:t>
      </w:r>
      <w:r w:rsidRPr="00A92188">
        <w:rPr>
          <w:rFonts w:ascii="Times New Roman" w:hAnsi="Times New Roman" w:cs="Times New Roman"/>
          <w:i/>
          <w:sz w:val="28"/>
          <w:szCs w:val="28"/>
        </w:rPr>
        <w:t>278 км</w:t>
      </w:r>
      <w:r w:rsidRPr="00053019">
        <w:rPr>
          <w:rFonts w:ascii="Times New Roman" w:hAnsi="Times New Roman" w:cs="Times New Roman"/>
          <w:sz w:val="28"/>
          <w:szCs w:val="28"/>
        </w:rPr>
        <w:t>.</w:t>
      </w:r>
      <w:r w:rsidR="00A92188">
        <w:rPr>
          <w:rFonts w:ascii="Times New Roman" w:hAnsi="Times New Roman" w:cs="Times New Roman"/>
          <w:sz w:val="28"/>
          <w:szCs w:val="28"/>
        </w:rPr>
        <w:t xml:space="preserve"> </w:t>
      </w:r>
      <w:r w:rsidR="00A92188" w:rsidRPr="00A92188">
        <w:rPr>
          <w:rFonts w:ascii="Times New Roman" w:hAnsi="Times New Roman" w:cs="Times New Roman"/>
          <w:i/>
          <w:sz w:val="28"/>
          <w:szCs w:val="28"/>
        </w:rPr>
        <w:t>(на доске)</w:t>
      </w:r>
    </w:p>
    <w:p w:rsidR="00D2744C" w:rsidRPr="00D2744C" w:rsidRDefault="00D2744C" w:rsidP="002C1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4. П</w:t>
      </w:r>
      <w:r>
        <w:rPr>
          <w:rFonts w:ascii="Times New Roman" w:hAnsi="Times New Roman" w:cs="Times New Roman"/>
          <w:b/>
          <w:sz w:val="28"/>
          <w:szCs w:val="28"/>
        </w:rPr>
        <w:t>одведение итогов у</w:t>
      </w:r>
      <w:r w:rsidRPr="00D2744C">
        <w:rPr>
          <w:rFonts w:ascii="Times New Roman" w:hAnsi="Times New Roman" w:cs="Times New Roman"/>
          <w:b/>
          <w:sz w:val="28"/>
          <w:szCs w:val="28"/>
        </w:rPr>
        <w:t xml:space="preserve">рока. </w:t>
      </w:r>
    </w:p>
    <w:p w:rsidR="00D2744C" w:rsidRDefault="003911F0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 xml:space="preserve">- </w:t>
      </w:r>
      <w:r w:rsidR="001663D8" w:rsidRPr="00053019">
        <w:rPr>
          <w:rFonts w:ascii="Times New Roman" w:hAnsi="Times New Roman" w:cs="Times New Roman"/>
          <w:sz w:val="28"/>
          <w:szCs w:val="28"/>
        </w:rPr>
        <w:t xml:space="preserve">Пока будем в пути, давайте подведём итоги нашей работы. </w:t>
      </w:r>
      <w:r w:rsidR="00A92188">
        <w:rPr>
          <w:rFonts w:ascii="Times New Roman" w:hAnsi="Times New Roman" w:cs="Times New Roman"/>
          <w:sz w:val="28"/>
          <w:szCs w:val="28"/>
        </w:rPr>
        <w:t xml:space="preserve">Чему </w:t>
      </w:r>
      <w:r w:rsidRPr="00053019">
        <w:rPr>
          <w:rFonts w:ascii="Times New Roman" w:hAnsi="Times New Roman" w:cs="Times New Roman"/>
          <w:sz w:val="28"/>
          <w:szCs w:val="28"/>
        </w:rPr>
        <w:t>учились на уроке? Какие задания вызвали трудности? Сложно ли делить двузначное число на двузначное?</w:t>
      </w:r>
      <w:r w:rsidR="00031C05" w:rsidRPr="00053019">
        <w:rPr>
          <w:rFonts w:ascii="Times New Roman" w:hAnsi="Times New Roman" w:cs="Times New Roman"/>
          <w:sz w:val="28"/>
          <w:szCs w:val="28"/>
        </w:rPr>
        <w:t xml:space="preserve"> Какой приём используем при делении?</w:t>
      </w:r>
    </w:p>
    <w:p w:rsidR="00D2744C" w:rsidRDefault="00031C05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019">
        <w:rPr>
          <w:rFonts w:ascii="Times New Roman" w:hAnsi="Times New Roman" w:cs="Times New Roman"/>
          <w:sz w:val="28"/>
          <w:szCs w:val="28"/>
        </w:rPr>
        <w:t xml:space="preserve"> </w:t>
      </w:r>
      <w:r w:rsidR="003911F0" w:rsidRPr="00053019">
        <w:rPr>
          <w:rFonts w:ascii="Times New Roman" w:hAnsi="Times New Roman" w:cs="Times New Roman"/>
          <w:sz w:val="28"/>
          <w:szCs w:val="28"/>
        </w:rPr>
        <w:t xml:space="preserve"> Сколько областных центров в нашей стране? Захотелось ли отправиться в реальное путешествие по городам Беларуси?  И последний вопрос, какое расстояние мы с вами сегодня преодолели?</w:t>
      </w:r>
      <w:r w:rsidRPr="00053019">
        <w:rPr>
          <w:rFonts w:ascii="Times New Roman" w:hAnsi="Times New Roman" w:cs="Times New Roman"/>
          <w:sz w:val="28"/>
          <w:szCs w:val="28"/>
        </w:rPr>
        <w:t xml:space="preserve"> (1693 км). </w:t>
      </w:r>
    </w:p>
    <w:p w:rsidR="00D2744C" w:rsidRDefault="00D2744C" w:rsidP="002C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2744C" w:rsidRDefault="00D2744C" w:rsidP="002C1E51">
      <w:pPr>
        <w:tabs>
          <w:tab w:val="left" w:pos="960"/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F35256F" wp14:editId="34EA0C4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52857" cy="1095375"/>
            <wp:effectExtent l="0" t="0" r="5080" b="0"/>
            <wp:wrapNone/>
            <wp:docPr id="3" name="Рисунок 3" descr="Виды, приёмы и образцы рефлексии в начальной школе на уроках математики,  физкультуры и проч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, приёмы и образцы рефлексии в начальной школе на уроках математики,  физкультуры и прочи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48DB" w:rsidRPr="00D2744C" w:rsidRDefault="00D2744C" w:rsidP="002C1E5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  <w:sectPr w:rsidR="006248DB" w:rsidRPr="00D2744C" w:rsidSect="00320B14">
          <w:type w:val="continuous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1584" w:rsidRPr="00053019" w:rsidRDefault="007F1584" w:rsidP="002C1E51">
      <w:pPr>
        <w:spacing w:after="0"/>
      </w:pPr>
    </w:p>
    <w:sectPr w:rsidR="007F1584" w:rsidRPr="0005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A7" w:rsidRDefault="00733DA7" w:rsidP="00693348">
      <w:pPr>
        <w:spacing w:after="0" w:line="240" w:lineRule="auto"/>
      </w:pPr>
      <w:r>
        <w:separator/>
      </w:r>
    </w:p>
  </w:endnote>
  <w:endnote w:type="continuationSeparator" w:id="0">
    <w:p w:rsidR="00733DA7" w:rsidRDefault="00733DA7" w:rsidP="0069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354"/>
      <w:docPartObj>
        <w:docPartGallery w:val="Page Numbers (Bottom of Page)"/>
        <w:docPartUnique/>
      </w:docPartObj>
    </w:sdtPr>
    <w:sdtEndPr/>
    <w:sdtContent>
      <w:p w:rsidR="00214FD8" w:rsidRDefault="001166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D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FD8" w:rsidRDefault="00733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A7" w:rsidRDefault="00733DA7" w:rsidP="00693348">
      <w:pPr>
        <w:spacing w:after="0" w:line="240" w:lineRule="auto"/>
      </w:pPr>
      <w:r>
        <w:separator/>
      </w:r>
    </w:p>
  </w:footnote>
  <w:footnote w:type="continuationSeparator" w:id="0">
    <w:p w:rsidR="00733DA7" w:rsidRDefault="00733DA7" w:rsidP="0069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7018"/>
    <w:multiLevelType w:val="hybridMultilevel"/>
    <w:tmpl w:val="5D36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078F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4"/>
    <w:rsid w:val="00031C05"/>
    <w:rsid w:val="00053019"/>
    <w:rsid w:val="00053569"/>
    <w:rsid w:val="0011660F"/>
    <w:rsid w:val="001663D8"/>
    <w:rsid w:val="002B5D9A"/>
    <w:rsid w:val="002C1E51"/>
    <w:rsid w:val="002C4ED4"/>
    <w:rsid w:val="00320B14"/>
    <w:rsid w:val="0038340D"/>
    <w:rsid w:val="003911F0"/>
    <w:rsid w:val="003B1AC4"/>
    <w:rsid w:val="004049FC"/>
    <w:rsid w:val="00512396"/>
    <w:rsid w:val="00531A78"/>
    <w:rsid w:val="005629E9"/>
    <w:rsid w:val="00595CC8"/>
    <w:rsid w:val="005A46B7"/>
    <w:rsid w:val="00613A53"/>
    <w:rsid w:val="006248DB"/>
    <w:rsid w:val="00693348"/>
    <w:rsid w:val="006C3620"/>
    <w:rsid w:val="00733DA7"/>
    <w:rsid w:val="007F1584"/>
    <w:rsid w:val="00852328"/>
    <w:rsid w:val="0090273A"/>
    <w:rsid w:val="00950689"/>
    <w:rsid w:val="00A029E5"/>
    <w:rsid w:val="00A92188"/>
    <w:rsid w:val="00AB4751"/>
    <w:rsid w:val="00BD475C"/>
    <w:rsid w:val="00BF76BF"/>
    <w:rsid w:val="00C53CA4"/>
    <w:rsid w:val="00D2744C"/>
    <w:rsid w:val="00E37D5C"/>
    <w:rsid w:val="00E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397F"/>
  <w15:chartTrackingRefBased/>
  <w15:docId w15:val="{1E34BE6C-1583-48F5-A189-14C4B4D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328"/>
  </w:style>
  <w:style w:type="paragraph" w:styleId="a5">
    <w:name w:val="footer"/>
    <w:basedOn w:val="a"/>
    <w:link w:val="a6"/>
    <w:uiPriority w:val="99"/>
    <w:unhideWhenUsed/>
    <w:rsid w:val="0085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328"/>
  </w:style>
  <w:style w:type="table" w:customStyle="1" w:styleId="1">
    <w:name w:val="Сетка таблицы1"/>
    <w:basedOn w:val="a1"/>
    <w:next w:val="a7"/>
    <w:uiPriority w:val="59"/>
    <w:rsid w:val="008523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85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95C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C3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uda-suda.by/countries/europe/belar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tebskcity.by/article_view.php?idmenu=1&amp;id=9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8E5C-2886-4E3B-A725-1DF8655E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2020-12-13T16:07:00Z</cp:lastPrinted>
  <dcterms:created xsi:type="dcterms:W3CDTF">2020-12-10T15:18:00Z</dcterms:created>
  <dcterms:modified xsi:type="dcterms:W3CDTF">2020-12-13T16:08:00Z</dcterms:modified>
</cp:coreProperties>
</file>